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44361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2305050</wp:posOffset>
                </wp:positionV>
                <wp:extent cx="6216650" cy="12700"/>
                <wp:effectExtent l="0" t="0" r="1270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B045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E4wz1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2390775</wp:posOffset>
                </wp:positionV>
                <wp:extent cx="6216650" cy="0"/>
                <wp:effectExtent l="0" t="0" r="1270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5CC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DK6ueN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310-34-44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AD604F" w:rsidRDefault="0044361E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</w:t>
      </w:r>
      <w:r w:rsidR="00AB4E33" w:rsidRPr="00AD60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</w:t>
      </w:r>
      <w:r w:rsidR="00E009AE" w:rsidRPr="00AD604F">
        <w:rPr>
          <w:rFonts w:ascii="Times New Roman" w:hAnsi="Times New Roman"/>
          <w:sz w:val="28"/>
          <w:szCs w:val="28"/>
        </w:rPr>
        <w:t>бря 2020</w:t>
      </w:r>
      <w:r w:rsidR="00B942DA" w:rsidRPr="00AD604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26</w:t>
      </w:r>
    </w:p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61E" w:rsidRDefault="0044361E" w:rsidP="004436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48EA">
        <w:rPr>
          <w:rFonts w:ascii="Times New Roman" w:hAnsi="Times New Roman" w:cs="Times New Roman"/>
          <w:sz w:val="28"/>
          <w:szCs w:val="28"/>
        </w:rPr>
        <w:t>О проекте решения Совета депутатов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70048D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 Самарской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5E41">
        <w:rPr>
          <w:rFonts w:ascii="Times New Roman" w:hAnsi="Times New Roman" w:cs="Times New Roman"/>
          <w:sz w:val="28"/>
          <w:szCs w:val="28"/>
        </w:rPr>
        <w:t>1</w:t>
      </w:r>
      <w:r w:rsidRPr="0070048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1E5E41">
        <w:rPr>
          <w:rFonts w:ascii="Times New Roman" w:hAnsi="Times New Roman" w:cs="Times New Roman"/>
          <w:sz w:val="28"/>
          <w:szCs w:val="28"/>
        </w:rPr>
        <w:t>2</w:t>
      </w:r>
      <w:r w:rsidRPr="007004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48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361E" w:rsidRPr="0070048D" w:rsidRDefault="0044361E" w:rsidP="004436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361E" w:rsidRPr="0044361E" w:rsidRDefault="0044361E" w:rsidP="004436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361E">
        <w:rPr>
          <w:rFonts w:ascii="Times New Roman" w:hAnsi="Times New Roman"/>
          <w:sz w:val="28"/>
          <w:szCs w:val="28"/>
        </w:rPr>
        <w:t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</w:t>
      </w:r>
      <w:bookmarkStart w:id="0" w:name="_GoBack"/>
      <w:bookmarkEnd w:id="0"/>
      <w:r w:rsidRPr="0044361E">
        <w:rPr>
          <w:rFonts w:ascii="Times New Roman" w:hAnsi="Times New Roman"/>
          <w:sz w:val="28"/>
          <w:szCs w:val="28"/>
        </w:rPr>
        <w:t>ра «О бюджете Железнодорожного внутригородского района городского округа Самара Самарской области на 2021 год и на плановый период 2022 и 2023 годов», в соответствии со статьей 47 Устава Железнодорожного внутригородского района городского округа Самара Самарской области</w:t>
      </w:r>
    </w:p>
    <w:p w:rsidR="0044361E" w:rsidRPr="0044361E" w:rsidRDefault="0044361E" w:rsidP="0044361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4361E" w:rsidRPr="0044361E" w:rsidRDefault="0044361E" w:rsidP="0044361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4361E">
        <w:rPr>
          <w:rFonts w:ascii="Times New Roman" w:hAnsi="Times New Roman"/>
          <w:sz w:val="28"/>
          <w:szCs w:val="28"/>
        </w:rPr>
        <w:t>РЕШИЛ:</w:t>
      </w:r>
    </w:p>
    <w:p w:rsidR="0044361E" w:rsidRPr="0044361E" w:rsidRDefault="0044361E" w:rsidP="0044361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61E" w:rsidRPr="0044361E" w:rsidRDefault="0044361E" w:rsidP="0044361E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1. Принять проект решения Совета депутатов Железнодорожного внутригородского района городского округа Самара «О бюджете Железнодорожного внутригородского района городского округа Самара Самарской области на 2021 год и на плановый период 2022 и 2023 годов» в первом чтении – утвердить основные характеристики бюджета Железнодорожного внутригородского района городского округа Самара Самарской области (далее - бюджет Железнодорожного внутригородского района):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1.1.  на 2021 год: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- общий объем доходов –     138 383,5 тыс. рублей;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- общий объем расходов –    138 383,5 тыс. рублей;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lastRenderedPageBreak/>
        <w:t xml:space="preserve">- дефицит (профицит) – 0,0 тыс. рублей.   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1.2. на 2022 год: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- общий объем доходов – 135 922,1 тыс. рублей;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- общий объем расходов – 135 922,1 тыс. рублей;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- дефицит (профицит) – 0,0 тыс. рублей.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1.3. на 2023 год: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- общий объем доходов – 138 887,7 тыс. рублей;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>- общий объем расходов – 138 887,7 тыс. рублей;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 xml:space="preserve">- дефицит (профицит) – 0,0 тыс. рублей.   </w:t>
      </w:r>
    </w:p>
    <w:p w:rsidR="0044361E" w:rsidRPr="0044361E" w:rsidRDefault="0044361E" w:rsidP="0044361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1E" w:rsidRPr="0044361E" w:rsidRDefault="0044361E" w:rsidP="0044361E">
      <w:pPr>
        <w:pStyle w:val="2"/>
        <w:spacing w:line="276" w:lineRule="auto"/>
        <w:ind w:firstLine="567"/>
        <w:jc w:val="both"/>
      </w:pPr>
      <w:r w:rsidRPr="0044361E">
        <w:t>2. Настоящее Решение вступает в силу со дня его принятия.</w:t>
      </w:r>
    </w:p>
    <w:p w:rsidR="0044361E" w:rsidRPr="0044361E" w:rsidRDefault="0044361E" w:rsidP="0044361E">
      <w:pPr>
        <w:pStyle w:val="2"/>
        <w:spacing w:line="276" w:lineRule="auto"/>
        <w:ind w:firstLine="567"/>
        <w:jc w:val="both"/>
      </w:pPr>
    </w:p>
    <w:p w:rsidR="0044361E" w:rsidRPr="0044361E" w:rsidRDefault="0044361E" w:rsidP="0044361E">
      <w:pPr>
        <w:pStyle w:val="2"/>
        <w:spacing w:line="276" w:lineRule="auto"/>
        <w:ind w:firstLine="567"/>
        <w:jc w:val="both"/>
      </w:pPr>
      <w:r w:rsidRPr="0044361E">
        <w:t>3. Контроль за исполнением настоящего Решения возложить на комитет по бюджету, налогам и экономике.</w:t>
      </w:r>
    </w:p>
    <w:p w:rsidR="00C11C52" w:rsidRPr="001A22B7" w:rsidRDefault="00C11C52" w:rsidP="00C11C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Железнодорожного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В.В. Тюнин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C11C52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24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11C52">
        <w:rPr>
          <w:rFonts w:ascii="Times New Roman" w:eastAsia="Times New Roman" w:hAnsi="Times New Roman"/>
          <w:b/>
          <w:sz w:val="28"/>
          <w:szCs w:val="28"/>
          <w:lang w:eastAsia="ru-RU"/>
        </w:rPr>
        <w:t>Н.Л. Скобеев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E88" w:rsidRPr="00FA0E88" w:rsidRDefault="00FA0E88" w:rsidP="00D34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0B7DC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4C0A"/>
    <w:rsid w:val="00027DCB"/>
    <w:rsid w:val="00071F26"/>
    <w:rsid w:val="000B7DC5"/>
    <w:rsid w:val="000F315B"/>
    <w:rsid w:val="00134A7F"/>
    <w:rsid w:val="001359CB"/>
    <w:rsid w:val="001738E6"/>
    <w:rsid w:val="002302D3"/>
    <w:rsid w:val="00344FB2"/>
    <w:rsid w:val="0041567B"/>
    <w:rsid w:val="0044361E"/>
    <w:rsid w:val="00445598"/>
    <w:rsid w:val="00513663"/>
    <w:rsid w:val="00522FC2"/>
    <w:rsid w:val="00523874"/>
    <w:rsid w:val="005C5DB6"/>
    <w:rsid w:val="00672067"/>
    <w:rsid w:val="00715062"/>
    <w:rsid w:val="007242DB"/>
    <w:rsid w:val="007F24A2"/>
    <w:rsid w:val="00835ECF"/>
    <w:rsid w:val="00914ACA"/>
    <w:rsid w:val="00933B5A"/>
    <w:rsid w:val="009518E3"/>
    <w:rsid w:val="00A12F68"/>
    <w:rsid w:val="00AB4E33"/>
    <w:rsid w:val="00AC4807"/>
    <w:rsid w:val="00AD604F"/>
    <w:rsid w:val="00B238DB"/>
    <w:rsid w:val="00B942DA"/>
    <w:rsid w:val="00BF432B"/>
    <w:rsid w:val="00C11C52"/>
    <w:rsid w:val="00C45287"/>
    <w:rsid w:val="00C72817"/>
    <w:rsid w:val="00D34354"/>
    <w:rsid w:val="00D624B6"/>
    <w:rsid w:val="00D945F4"/>
    <w:rsid w:val="00DA38BA"/>
    <w:rsid w:val="00E009AE"/>
    <w:rsid w:val="00EC5984"/>
    <w:rsid w:val="00ED09F6"/>
    <w:rsid w:val="00EF56B4"/>
    <w:rsid w:val="00F00DB8"/>
    <w:rsid w:val="00F93BFA"/>
    <w:rsid w:val="00FA0E88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44E716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443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43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44361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436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Курилин Евгений Владимирович</cp:lastModifiedBy>
  <cp:revision>2</cp:revision>
  <cp:lastPrinted>2020-10-23T08:00:00Z</cp:lastPrinted>
  <dcterms:created xsi:type="dcterms:W3CDTF">2020-12-03T13:46:00Z</dcterms:created>
  <dcterms:modified xsi:type="dcterms:W3CDTF">2020-12-03T13:46:00Z</dcterms:modified>
</cp:coreProperties>
</file>